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15" w:rsidRPr="004C5399" w:rsidRDefault="00922515" w:rsidP="00922515">
      <w:pPr>
        <w:tabs>
          <w:tab w:val="left" w:pos="6660"/>
        </w:tabs>
        <w:spacing w:line="360" w:lineRule="auto"/>
        <w:jc w:val="left"/>
        <w:rPr>
          <w:rFonts w:ascii="Cambria" w:hAnsi="Cambria"/>
          <w:noProof/>
          <w:lang w:eastAsia="es-CO"/>
        </w:rPr>
      </w:pPr>
      <w:r w:rsidRPr="004C5399">
        <w:rPr>
          <w:rFonts w:ascii="Cambria" w:hAnsi="Cambria"/>
          <w:b/>
        </w:rPr>
        <w:t>Tabla 1</w:t>
      </w:r>
      <w:r>
        <w:rPr>
          <w:rFonts w:ascii="Cambria" w:hAnsi="Cambria"/>
          <w:b/>
        </w:rPr>
        <w:t>S</w:t>
      </w:r>
      <w:r w:rsidRPr="004C5399">
        <w:rPr>
          <w:rFonts w:ascii="Cambria" w:hAnsi="Cambria"/>
          <w:b/>
        </w:rPr>
        <w:t>.</w:t>
      </w:r>
      <w:r w:rsidRPr="004C5399">
        <w:rPr>
          <w:rFonts w:ascii="Cambria" w:hAnsi="Cambria"/>
        </w:rPr>
        <w:t xml:space="preserve"> </w:t>
      </w:r>
      <w:bookmarkStart w:id="0" w:name="_GoBack"/>
      <w:r w:rsidRPr="004C5399">
        <w:rPr>
          <w:rFonts w:ascii="Cambria" w:hAnsi="Cambria"/>
          <w:noProof/>
          <w:lang w:eastAsia="es-CO"/>
        </w:rPr>
        <w:t>Localización genómica de los miRNAs asociados al CCU</w:t>
      </w:r>
      <w:r>
        <w:rPr>
          <w:rFonts w:ascii="Cambria" w:hAnsi="Cambria"/>
          <w:noProof/>
          <w:lang w:eastAsia="es-CO"/>
        </w:rPr>
        <w:t>.</w:t>
      </w:r>
    </w:p>
    <w:tbl>
      <w:tblPr>
        <w:tblW w:w="0" w:type="auto"/>
        <w:tblBorders>
          <w:top w:val="single" w:sz="18" w:space="0" w:color="auto"/>
          <w:bottom w:val="single" w:sz="18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36"/>
        <w:gridCol w:w="993"/>
      </w:tblGrid>
      <w:tr w:rsidR="00922515" w:rsidRPr="00717CFF" w:rsidTr="00374DFB">
        <w:tc>
          <w:tcPr>
            <w:tcW w:w="127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bookmarkEnd w:id="0"/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717CFF">
              <w:rPr>
                <w:rFonts w:ascii="Cambria" w:hAnsi="Cambria"/>
                <w:b/>
                <w:sz w:val="20"/>
              </w:rPr>
              <w:t>REGION GENOMICA</w:t>
            </w:r>
          </w:p>
        </w:tc>
        <w:tc>
          <w:tcPr>
            <w:tcW w:w="723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b/>
                <w:sz w:val="20"/>
              </w:rPr>
            </w:pPr>
            <w:proofErr w:type="spellStart"/>
            <w:r w:rsidRPr="00717CFF">
              <w:rPr>
                <w:rFonts w:ascii="Cambria" w:hAnsi="Cambria"/>
                <w:b/>
                <w:sz w:val="20"/>
              </w:rPr>
              <w:t>MiRNAs</w:t>
            </w:r>
            <w:proofErr w:type="spellEnd"/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717CFF">
              <w:rPr>
                <w:rFonts w:ascii="Cambria" w:hAnsi="Cambria"/>
                <w:b/>
                <w:sz w:val="20"/>
              </w:rPr>
              <w:t xml:space="preserve">TOTAL </w:t>
            </w:r>
            <w:proofErr w:type="spellStart"/>
            <w:r w:rsidRPr="00717CFF">
              <w:rPr>
                <w:rFonts w:ascii="Cambria" w:hAnsi="Cambria"/>
                <w:b/>
                <w:sz w:val="20"/>
              </w:rPr>
              <w:t>miRNAs</w:t>
            </w:r>
            <w:proofErr w:type="spellEnd"/>
          </w:p>
        </w:tc>
      </w:tr>
      <w:tr w:rsidR="00922515" w:rsidRPr="00717CFF" w:rsidTr="00374DFB">
        <w:tc>
          <w:tcPr>
            <w:tcW w:w="12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E.</w:t>
            </w:r>
          </w:p>
        </w:tc>
        <w:tc>
          <w:tcPr>
            <w:tcW w:w="723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miR-194-2, miR-920, miR-622,  miR-630,  let-7b,  miR-424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6</w:t>
            </w:r>
          </w:p>
        </w:tc>
      </w:tr>
      <w:tr w:rsidR="00922515" w:rsidRPr="00717CFF" w:rsidTr="00374DFB">
        <w:tc>
          <w:tcPr>
            <w:tcW w:w="127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E.-</w:t>
            </w:r>
            <w:proofErr w:type="spellStart"/>
            <w:r w:rsidRPr="00717CFF">
              <w:rPr>
                <w:rFonts w:ascii="Cambria" w:hAnsi="Cambria"/>
                <w:sz w:val="20"/>
              </w:rPr>
              <w:t>Ig</w:t>
            </w:r>
            <w:proofErr w:type="spellEnd"/>
            <w:r w:rsidRPr="00717CFF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miR-21,  miR-155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2</w:t>
            </w:r>
          </w:p>
        </w:tc>
      </w:tr>
      <w:tr w:rsidR="00922515" w:rsidRPr="00717CFF" w:rsidTr="00374DFB">
        <w:tc>
          <w:tcPr>
            <w:tcW w:w="127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E.-I.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miR-204, miR-196b, miR-7-1, miR-15a, miR-20a, miR-18a, miR-224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7</w:t>
            </w:r>
          </w:p>
        </w:tc>
      </w:tr>
      <w:tr w:rsidR="00922515" w:rsidRPr="00717CFF" w:rsidTr="00374DFB">
        <w:tc>
          <w:tcPr>
            <w:tcW w:w="127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proofErr w:type="spellStart"/>
            <w:r w:rsidRPr="00717CFF">
              <w:rPr>
                <w:rFonts w:ascii="Cambria" w:hAnsi="Cambria"/>
                <w:sz w:val="20"/>
              </w:rPr>
              <w:t>Ig</w:t>
            </w:r>
            <w:proofErr w:type="spellEnd"/>
            <w:r w:rsidRPr="00717CFF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miR-181a-1, miR-29b-2, miR-137, miR-101-1, miR-34a, miR-200a, miR-429, miR-200b, miR-92b, miR-557, miR-181b-1, miR-29c, miR-375, miR-26b, miR-149, mir-135a-1, miR-138-1, miR-572, miR-576, miR-581, miR-9-2, miR-145, miR-143, miR-584, miR-146a, miR-133b, miR-588, miR-148a, miR-129-1, miR-182, miR-183, miR-29a, miR-29b-1, miR-320a, miR-124-1, miR-124-2, miR-30b, miR-30d, miR-31, miR-146b, miR-210, miR-129-2, miR-610, miR-130a, miR-192, miR-34b, miR-100, miR-125b-1, miR-141, miR-200c, mir-135a-2, miR-337, miR-127, miR-136, miR-345, miR-432, miR-433, miR-134, miR-299, miR-323, miR-376a, miR-376c, miR-379,   miR-411, miR-485, miR-487a, miR-494, miR-495, miR-654, miR-329-1, miR-203, miR-422a, miR-7-2, miR-365, miR-193b, miR-138-2, miR-196a, miR-132, miR-212, miR-451, miR-10a, miR-142, miR-187, miR-122, miR-525, miR-23a, miR-27a, miR-181c, miR-769, miR-150, miR-99b, miR-125a, miR-371a, miR-372, miR-373, miR-512-1, miR-512-2, miR-18b, miR-518a-2, miR-518b, miR-518f, miR-522, miR-523, hsa-miR-517a, miR-517c, miR-518a-1, miR-124-3, miR-130b, miR-221, hsa-miR-223, miR-19b-2, miR-106a, miR-363, miR-20b, miR-92a-2, miR-450, miR-507, miR-513, miR-513c, miR-542, let-7e, let-7i.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122</w:t>
            </w:r>
          </w:p>
        </w:tc>
      </w:tr>
      <w:tr w:rsidR="00922515" w:rsidRPr="00717CFF" w:rsidTr="00374DFB">
        <w:tc>
          <w:tcPr>
            <w:tcW w:w="127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I.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miR-186, miR-1262, miR-1273g, miR-1273f, miR-5095, miR-30e, miR-1290, miR-765, miR-214, miR-135b, miR-205, miR-194-1, miR-215, miR-558, miR-10b, miR-1246, miR-1244, miR-191, miR-425, miR-26a-1, miR-15b, miR-16-2, miR-28, miR-922, miR-218, miR-95, miR-3138, miR-5096, miR-575, miR-302a, miR-302b, miR-302c, miR-302d, miR-367, miR-103a-1, miR-449a, miR-449b, miR-582, miR-378, miR-1271, miR-30a, miR-548b, miR-3144, miR-339, miR-590, miR-25, miR-93, miR-106b, miR-335, miR-486, miR-548d, miR-661, miR-151, miR-491, miR-101-2, miR-23b, miR-27b, miR-455, miR-181a-2, miR-181b-2, miR-199b, miR-126, miR-603, miR-606, miR-346, miR-107, miR-609, miR-483, miR-139, miR-34c, miR-548c, miR-148b, miR-26a-2, miR-617, miR-619, miR-16-1, miR-17, miR-19b-1, miR-19a, miR-92a-1, miR-625, miR-487b, miR-539, miR-211, miR-629, miR-940, miR-140, miR-328, miR-195, miR-324, miR-497, miR-152, miR-301a, miR-338, miR-1-2, miR-133a-1, miR-199a, miR-638, miR-641, miR-330, miR-642, miR-663, miR-103a-2, miR-1-1, miR-94, miR-125b-2, miR-99a, miR-802, miR-185, miR-301b, miR-1286, miR-361, miR-98, miR-500, miR-501, miR-374, miR-545, miR-9-1, miR-574, miR-342, let-7c, let-7g, let-7a, let-7d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124</w:t>
            </w:r>
          </w:p>
        </w:tc>
      </w:tr>
      <w:tr w:rsidR="00922515" w:rsidRPr="00717CFF" w:rsidTr="00374DFB">
        <w:tc>
          <w:tcPr>
            <w:tcW w:w="127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I.-</w:t>
            </w:r>
            <w:proofErr w:type="spellStart"/>
            <w:r w:rsidRPr="00717CFF">
              <w:rPr>
                <w:rFonts w:ascii="Cambria" w:hAnsi="Cambria"/>
                <w:sz w:val="20"/>
              </w:rPr>
              <w:t>Ig</w:t>
            </w:r>
            <w:proofErr w:type="spellEnd"/>
            <w:r w:rsidRPr="00717CFF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miR-133a-2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1</w:t>
            </w:r>
          </w:p>
        </w:tc>
      </w:tr>
      <w:tr w:rsidR="00922515" w:rsidRPr="00717CFF" w:rsidTr="00374DFB">
        <w:tc>
          <w:tcPr>
            <w:tcW w:w="127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b/>
                <w:sz w:val="20"/>
              </w:rPr>
            </w:pPr>
            <w:proofErr w:type="spellStart"/>
            <w:r w:rsidRPr="00717CFF">
              <w:rPr>
                <w:rFonts w:ascii="Cambria" w:hAnsi="Cambria"/>
                <w:b/>
                <w:sz w:val="20"/>
              </w:rPr>
              <w:t>Ind</w:t>
            </w:r>
            <w:proofErr w:type="spellEnd"/>
            <w:r w:rsidRPr="00717CFF">
              <w:rPr>
                <w:rFonts w:ascii="Cambria" w:hAnsi="Cambria"/>
                <w:b/>
                <w:sz w:val="20"/>
              </w:rPr>
              <w:t>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rPr>
                <w:rFonts w:ascii="Cambria" w:hAnsi="Cambria"/>
                <w:sz w:val="20"/>
              </w:rPr>
            </w:pPr>
            <w:r w:rsidRPr="00717CFF">
              <w:rPr>
                <w:rFonts w:ascii="Cambria" w:hAnsi="Cambria"/>
                <w:sz w:val="20"/>
              </w:rPr>
              <w:t>miR-4271, miR-944, miR-1255a, miR-3926, miR-875, miR-1287, miR-3663, miR-744, miR-4327, miR-888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717CFF">
              <w:rPr>
                <w:rFonts w:ascii="Cambria" w:hAnsi="Cambria"/>
                <w:b/>
                <w:sz w:val="20"/>
              </w:rPr>
              <w:t>10</w:t>
            </w:r>
          </w:p>
          <w:p w:rsidR="00922515" w:rsidRPr="00717CFF" w:rsidRDefault="00922515" w:rsidP="00374DFB">
            <w:pPr>
              <w:tabs>
                <w:tab w:val="left" w:pos="6660"/>
              </w:tabs>
              <w:jc w:val="center"/>
              <w:rPr>
                <w:rFonts w:ascii="Cambria" w:hAnsi="Cambria"/>
                <w:b/>
                <w:sz w:val="20"/>
              </w:rPr>
            </w:pPr>
          </w:p>
        </w:tc>
      </w:tr>
    </w:tbl>
    <w:p w:rsidR="00922515" w:rsidRDefault="00922515" w:rsidP="00922515">
      <w:pPr>
        <w:tabs>
          <w:tab w:val="left" w:pos="6660"/>
        </w:tabs>
        <w:spacing w:before="120" w:line="360" w:lineRule="auto"/>
        <w:jc w:val="left"/>
        <w:rPr>
          <w:rFonts w:ascii="Cambria" w:hAnsi="Cambria"/>
          <w:noProof/>
          <w:sz w:val="20"/>
          <w:lang w:eastAsia="es-CO"/>
        </w:rPr>
      </w:pPr>
      <w:r>
        <w:rPr>
          <w:rFonts w:ascii="Cambria" w:hAnsi="Cambria"/>
          <w:noProof/>
          <w:sz w:val="20"/>
          <w:lang w:eastAsia="es-CO"/>
        </w:rPr>
        <w:t xml:space="preserve">  </w:t>
      </w:r>
      <w:r w:rsidRPr="00682F3C">
        <w:rPr>
          <w:rFonts w:ascii="Cambria" w:hAnsi="Cambria"/>
          <w:noProof/>
          <w:sz w:val="20"/>
          <w:lang w:eastAsia="es-CO"/>
        </w:rPr>
        <w:t xml:space="preserve">* E.=Exón, E.-Ig.=Exón-Intergénico,  E.-I.=Exón-Intró, Ig.=Intergénico, I.=Intrón, I.-Ig.=Intrón-Intergénico, Ind.=Indeterminado. </w:t>
      </w:r>
    </w:p>
    <w:p w:rsidR="009C15B6" w:rsidRDefault="009C15B6"/>
    <w:sectPr w:rsidR="009C15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sha">
    <w:altName w:val="Segoe UI"/>
    <w:panose1 w:val="020B0502040204020203"/>
    <w:charset w:val="00"/>
    <w:family w:val="swiss"/>
    <w:pitch w:val="variable"/>
    <w:sig w:usb0="00000000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15"/>
    <w:rsid w:val="00515B89"/>
    <w:rsid w:val="00922515"/>
    <w:rsid w:val="009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549FEA-2415-4DC7-8E50-B4BBA8C9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15"/>
    <w:pPr>
      <w:spacing w:after="0" w:line="240" w:lineRule="auto"/>
      <w:jc w:val="both"/>
    </w:pPr>
    <w:rPr>
      <w:rFonts w:ascii="Gisha" w:eastAsia="Calibri" w:hAnsi="Gish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1</cp:revision>
  <dcterms:created xsi:type="dcterms:W3CDTF">2016-03-05T19:03:00Z</dcterms:created>
  <dcterms:modified xsi:type="dcterms:W3CDTF">2016-03-05T19:04:00Z</dcterms:modified>
</cp:coreProperties>
</file>